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071" w:rsidRDefault="00403071" w:rsidP="004030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F8341E">
        <w:rPr>
          <w:rFonts w:ascii="Times New Roman" w:hAnsi="Times New Roman"/>
          <w:b/>
          <w:sz w:val="24"/>
          <w:szCs w:val="24"/>
          <w:lang w:val="en-US"/>
        </w:rPr>
        <w:t>Table 3.</w:t>
      </w:r>
      <w:proofErr w:type="gramEnd"/>
      <w:r w:rsidRPr="00F8341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F8341E">
        <w:rPr>
          <w:rFonts w:ascii="Times New Roman" w:hAnsi="Times New Roman"/>
          <w:sz w:val="24"/>
          <w:szCs w:val="24"/>
          <w:lang w:val="en-US"/>
        </w:rPr>
        <w:t xml:space="preserve">Antimicrobial activity of the DCM compound mixtures against </w:t>
      </w:r>
      <w:r w:rsidRPr="00F8341E">
        <w:rPr>
          <w:rFonts w:ascii="Times New Roman" w:hAnsi="Times New Roman"/>
          <w:i/>
          <w:sz w:val="24"/>
          <w:szCs w:val="24"/>
          <w:lang w:val="en-US"/>
        </w:rPr>
        <w:t xml:space="preserve">Y. </w:t>
      </w:r>
      <w:proofErr w:type="spellStart"/>
      <w:r w:rsidRPr="00F8341E">
        <w:rPr>
          <w:rFonts w:ascii="Times New Roman" w:hAnsi="Times New Roman"/>
          <w:i/>
          <w:sz w:val="24"/>
          <w:szCs w:val="24"/>
          <w:lang w:val="en-US"/>
        </w:rPr>
        <w:t>ruckeri</w:t>
      </w:r>
      <w:proofErr w:type="spellEnd"/>
      <w:r w:rsidRPr="00F8341E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F8341E">
        <w:rPr>
          <w:rFonts w:ascii="Times New Roman" w:hAnsi="Times New Roman"/>
          <w:sz w:val="24"/>
          <w:szCs w:val="24"/>
          <w:lang w:val="en-US"/>
        </w:rPr>
        <w:t>and</w:t>
      </w:r>
      <w:r w:rsidRPr="00F8341E">
        <w:rPr>
          <w:rFonts w:ascii="Times New Roman" w:hAnsi="Times New Roman"/>
          <w:i/>
          <w:sz w:val="24"/>
          <w:szCs w:val="24"/>
          <w:lang w:val="en-US"/>
        </w:rPr>
        <w:t xml:space="preserve"> S. </w:t>
      </w:r>
      <w:proofErr w:type="spellStart"/>
      <w:r w:rsidRPr="00F8341E">
        <w:rPr>
          <w:rFonts w:ascii="Times New Roman" w:hAnsi="Times New Roman"/>
          <w:i/>
          <w:sz w:val="24"/>
          <w:szCs w:val="24"/>
          <w:lang w:val="en-US"/>
        </w:rPr>
        <w:t>parasitica</w:t>
      </w:r>
      <w:proofErr w:type="spellEnd"/>
      <w:r w:rsidRPr="00F8341E">
        <w:rPr>
          <w:rFonts w:ascii="Times New Roman" w:hAnsi="Times New Roman"/>
          <w:sz w:val="24"/>
          <w:szCs w:val="24"/>
          <w:lang w:val="en-US"/>
        </w:rPr>
        <w:t>.</w:t>
      </w:r>
      <w:proofErr w:type="gramEnd"/>
    </w:p>
    <w:p w:rsidR="00403071" w:rsidRPr="00F8341E" w:rsidRDefault="00403071" w:rsidP="004030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8341E">
        <w:rPr>
          <w:rFonts w:ascii="Times New Roman" w:hAnsi="Times New Roman"/>
          <w:sz w:val="24"/>
          <w:szCs w:val="24"/>
          <w:lang w:val="en-US"/>
        </w:rPr>
        <w:t xml:space="preserve"> </w:t>
      </w:r>
    </w:p>
    <w:tbl>
      <w:tblPr>
        <w:tblW w:w="10609" w:type="dxa"/>
        <w:jc w:val="center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3272"/>
        <w:gridCol w:w="1585"/>
        <w:gridCol w:w="1371"/>
        <w:gridCol w:w="1371"/>
        <w:gridCol w:w="1505"/>
        <w:gridCol w:w="1505"/>
      </w:tblGrid>
      <w:tr w:rsidR="00403071" w:rsidRPr="00F8341E" w:rsidTr="00E90B25">
        <w:trPr>
          <w:trHeight w:val="300"/>
          <w:jc w:val="center"/>
        </w:trPr>
        <w:tc>
          <w:tcPr>
            <w:tcW w:w="32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403071" w:rsidRPr="00F8341E" w:rsidRDefault="00403071" w:rsidP="00E90B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F8341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Compound</w:t>
            </w:r>
          </w:p>
        </w:tc>
        <w:tc>
          <w:tcPr>
            <w:tcW w:w="15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F8341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RS</w:t>
            </w: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F8341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MC</w:t>
            </w: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F8341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FA</w:t>
            </w:r>
          </w:p>
        </w:tc>
        <w:tc>
          <w:tcPr>
            <w:tcW w:w="15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F8341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FAE</w:t>
            </w:r>
          </w:p>
        </w:tc>
        <w:tc>
          <w:tcPr>
            <w:tcW w:w="15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US"/>
              </w:rPr>
            </w:pPr>
            <w:r w:rsidRPr="00F8341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IND</w:t>
            </w:r>
          </w:p>
        </w:tc>
      </w:tr>
      <w:tr w:rsidR="00403071" w:rsidRPr="00F8341E" w:rsidTr="00E90B25">
        <w:trPr>
          <w:trHeight w:val="300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071" w:rsidRPr="00F8341E" w:rsidRDefault="00403071" w:rsidP="00E90B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F8341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Hexadecane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071" w:rsidRPr="00F8341E" w:rsidRDefault="00403071" w:rsidP="00E90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3071" w:rsidRPr="00F8341E" w:rsidRDefault="00403071" w:rsidP="00E90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03071" w:rsidRPr="00F8341E" w:rsidTr="00E90B25">
        <w:trPr>
          <w:trHeight w:val="300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071" w:rsidRPr="00F8341E" w:rsidRDefault="00403071" w:rsidP="00E90B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F8341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Myristic</w:t>
            </w:r>
            <w:proofErr w:type="spellEnd"/>
            <w:r w:rsidRPr="00F8341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acid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F8341E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B7"/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41E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B7"/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F8341E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B7"/>
            </w:r>
          </w:p>
        </w:tc>
      </w:tr>
      <w:tr w:rsidR="00403071" w:rsidRPr="00F8341E" w:rsidTr="00E90B25">
        <w:trPr>
          <w:trHeight w:val="300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071" w:rsidRPr="00F8341E" w:rsidRDefault="00403071" w:rsidP="00E90B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F8341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Ethyl </w:t>
            </w:r>
            <w:proofErr w:type="spellStart"/>
            <w:r w:rsidRPr="00F8341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myristate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F8341E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B7"/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3071" w:rsidRPr="00F8341E" w:rsidRDefault="00403071" w:rsidP="00E90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41E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B7"/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F8341E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B7"/>
            </w:r>
          </w:p>
        </w:tc>
      </w:tr>
      <w:tr w:rsidR="00403071" w:rsidRPr="00F8341E" w:rsidTr="00E90B25">
        <w:trPr>
          <w:trHeight w:val="300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071" w:rsidRPr="00F8341E" w:rsidRDefault="00403071" w:rsidP="00E90B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F8341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Hexahydrofarnesyl</w:t>
            </w:r>
            <w:proofErr w:type="spellEnd"/>
            <w:r w:rsidRPr="00F8341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acetone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071" w:rsidRPr="00F8341E" w:rsidRDefault="00403071" w:rsidP="00E90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3071" w:rsidRPr="00F8341E" w:rsidRDefault="00403071" w:rsidP="00E90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03071" w:rsidRPr="00F8341E" w:rsidTr="00E90B25">
        <w:trPr>
          <w:trHeight w:val="300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071" w:rsidRPr="00F8341E" w:rsidRDefault="00403071" w:rsidP="00E90B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F8341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Hexadecenoic</w:t>
            </w:r>
            <w:proofErr w:type="spellEnd"/>
            <w:r w:rsidRPr="00F8341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acid, Z - 11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071" w:rsidRPr="00F8341E" w:rsidRDefault="00403071" w:rsidP="00E90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3071" w:rsidRPr="00F8341E" w:rsidRDefault="00403071" w:rsidP="00E90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03071" w:rsidRPr="00F8341E" w:rsidTr="00E90B25">
        <w:trPr>
          <w:trHeight w:val="300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071" w:rsidRPr="00F8341E" w:rsidRDefault="00403071" w:rsidP="00E90B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F8341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Palmitic</w:t>
            </w:r>
            <w:proofErr w:type="spellEnd"/>
            <w:r w:rsidRPr="00F8341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acid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F8341E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B7"/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41E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B7"/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41E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B7"/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F8341E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B7"/>
            </w:r>
          </w:p>
        </w:tc>
      </w:tr>
      <w:tr w:rsidR="00403071" w:rsidRPr="00F8341E" w:rsidTr="00E90B25">
        <w:trPr>
          <w:trHeight w:val="300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071" w:rsidRPr="00F8341E" w:rsidRDefault="00403071" w:rsidP="00E90B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F8341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Ethyl </w:t>
            </w:r>
            <w:proofErr w:type="spellStart"/>
            <w:r w:rsidRPr="00F8341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palmitate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F8341E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B7"/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3071" w:rsidRPr="00F8341E" w:rsidRDefault="00403071" w:rsidP="00E90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41E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B7"/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F8341E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B7"/>
            </w:r>
          </w:p>
        </w:tc>
      </w:tr>
      <w:tr w:rsidR="00403071" w:rsidRPr="00F8341E" w:rsidTr="00E90B25">
        <w:trPr>
          <w:trHeight w:val="300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071" w:rsidRPr="00F8341E" w:rsidRDefault="00403071" w:rsidP="00E90B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F8341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Phytol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41E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B7"/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41E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B7"/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3071" w:rsidRPr="00F8341E" w:rsidRDefault="00403071" w:rsidP="00E90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41E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B7"/>
            </w:r>
          </w:p>
        </w:tc>
      </w:tr>
      <w:tr w:rsidR="00403071" w:rsidRPr="00F8341E" w:rsidTr="00E90B25">
        <w:trPr>
          <w:trHeight w:val="300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071" w:rsidRPr="00F8341E" w:rsidRDefault="00403071" w:rsidP="00E90B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F8341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Oleic acid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41E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B7"/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41E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B7"/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41E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B7"/>
            </w:r>
          </w:p>
        </w:tc>
      </w:tr>
      <w:tr w:rsidR="00403071" w:rsidRPr="00F8341E" w:rsidTr="00E90B25">
        <w:trPr>
          <w:trHeight w:val="300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071" w:rsidRPr="00F8341E" w:rsidRDefault="00403071" w:rsidP="00E90B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F8341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Ethyl </w:t>
            </w:r>
            <w:proofErr w:type="spellStart"/>
            <w:r w:rsidRPr="00F8341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linoleate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071" w:rsidRPr="00F8341E" w:rsidRDefault="00403071" w:rsidP="00E90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3071" w:rsidRPr="00F8341E" w:rsidRDefault="00403071" w:rsidP="00E90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03071" w:rsidRPr="00F8341E" w:rsidTr="00E90B25">
        <w:trPr>
          <w:trHeight w:val="300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071" w:rsidRPr="00F8341E" w:rsidRDefault="00403071" w:rsidP="00E90B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F8341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Ethyl </w:t>
            </w:r>
            <w:proofErr w:type="spellStart"/>
            <w:r w:rsidRPr="00F8341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linolenate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071" w:rsidRPr="00F8341E" w:rsidRDefault="00403071" w:rsidP="00E90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3071" w:rsidRPr="00F8341E" w:rsidRDefault="00403071" w:rsidP="00E90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03071" w:rsidRPr="00F8341E" w:rsidTr="00E90B25">
        <w:trPr>
          <w:trHeight w:val="300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071" w:rsidRPr="00F8341E" w:rsidRDefault="00403071" w:rsidP="00E90B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F8341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Stearic acid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41E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B7"/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41E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B7"/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41E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B7"/>
            </w:r>
          </w:p>
        </w:tc>
      </w:tr>
      <w:tr w:rsidR="00403071" w:rsidRPr="00F8341E" w:rsidTr="00E90B25">
        <w:trPr>
          <w:trHeight w:val="300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071" w:rsidRPr="00F8341E" w:rsidRDefault="00403071" w:rsidP="00E90B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F8341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Methyl DHA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071" w:rsidRPr="00F8341E" w:rsidRDefault="00403071" w:rsidP="00E90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3071" w:rsidRPr="00F8341E" w:rsidRDefault="00403071" w:rsidP="00E90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03071" w:rsidRPr="00F8341E" w:rsidTr="00E90B25">
        <w:trPr>
          <w:trHeight w:val="300"/>
          <w:jc w:val="center"/>
        </w:trPr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403071" w:rsidRPr="00F8341E" w:rsidRDefault="00403071" w:rsidP="00E90B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F8341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Methyl EPA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403071" w:rsidRPr="00F8341E" w:rsidRDefault="00403071" w:rsidP="00E90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403071" w:rsidRPr="00F8341E" w:rsidRDefault="00403071" w:rsidP="00E90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03071" w:rsidRPr="00F8341E" w:rsidTr="00E90B25">
        <w:trPr>
          <w:trHeight w:val="300"/>
          <w:jc w:val="center"/>
        </w:trPr>
        <w:tc>
          <w:tcPr>
            <w:tcW w:w="327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071" w:rsidRPr="00F8341E" w:rsidRDefault="00403071" w:rsidP="00E90B25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F8341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% of DCM </w:t>
            </w:r>
          </w:p>
        </w:tc>
        <w:tc>
          <w:tcPr>
            <w:tcW w:w="15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41E">
              <w:rPr>
                <w:rFonts w:ascii="Times New Roman" w:hAnsi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41E"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41E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5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41E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41E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403071" w:rsidRPr="00F8341E" w:rsidTr="00E90B25">
        <w:trPr>
          <w:trHeight w:val="300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071" w:rsidRPr="00F8341E" w:rsidRDefault="00403071" w:rsidP="00E90B25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F8341E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US"/>
              </w:rPr>
              <w:t>1</w:t>
            </w:r>
            <w:r w:rsidRPr="00F8341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Antibacterial activity (mm)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41E">
              <w:rPr>
                <w:rFonts w:ascii="Times New Roman" w:hAnsi="Times New Roman"/>
                <w:sz w:val="24"/>
                <w:szCs w:val="24"/>
                <w:lang w:val="en-US"/>
              </w:rPr>
              <w:t>9.0 ± 0.5</w:t>
            </w:r>
            <w:r w:rsidRPr="00F8341E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a</w:t>
            </w:r>
            <w:r w:rsidRPr="00F8341E">
              <w:rPr>
                <w:rFonts w:ascii="Times New Roman" w:hAnsi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41E">
              <w:rPr>
                <w:rFonts w:ascii="Times New Roman" w:hAnsi="Times New Roman"/>
                <w:sz w:val="24"/>
                <w:szCs w:val="24"/>
                <w:lang w:val="en-US"/>
              </w:rPr>
              <w:t>8.5 ± 0.2</w:t>
            </w:r>
            <w:r w:rsidRPr="00F8341E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41E">
              <w:rPr>
                <w:rFonts w:ascii="Times New Roman" w:hAnsi="Times New Roman"/>
                <w:sz w:val="24"/>
                <w:szCs w:val="24"/>
                <w:lang w:val="en-US"/>
              </w:rPr>
              <w:t>7.0 ± 0.1</w:t>
            </w:r>
            <w:r w:rsidRPr="00F8341E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41E">
              <w:rPr>
                <w:rFonts w:ascii="Times New Roman" w:hAnsi="Times New Roman"/>
                <w:sz w:val="24"/>
                <w:szCs w:val="24"/>
                <w:lang w:val="en-US"/>
              </w:rPr>
              <w:t>7.0 ± 0.1</w:t>
            </w:r>
            <w:r w:rsidRPr="00F8341E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41E">
              <w:rPr>
                <w:rFonts w:ascii="Times New Roman" w:hAnsi="Times New Roman"/>
                <w:sz w:val="24"/>
                <w:szCs w:val="24"/>
                <w:lang w:val="en-US"/>
              </w:rPr>
              <w:t>&lt; 8.0 ± 0.0</w:t>
            </w:r>
          </w:p>
        </w:tc>
      </w:tr>
      <w:tr w:rsidR="00403071" w:rsidRPr="00F8341E" w:rsidTr="00E90B25">
        <w:trPr>
          <w:trHeight w:val="300"/>
          <w:jc w:val="center"/>
        </w:trPr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F8341E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US"/>
              </w:rPr>
              <w:t>2</w:t>
            </w:r>
            <w:r w:rsidRPr="00F8341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Antifungal activity (%)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41E">
              <w:rPr>
                <w:rFonts w:ascii="Times New Roman" w:hAnsi="Times New Roman"/>
                <w:sz w:val="24"/>
                <w:szCs w:val="24"/>
                <w:lang w:val="en-US"/>
              </w:rPr>
              <w:t>15.3 ± 0.1</w:t>
            </w:r>
            <w:r w:rsidRPr="00F8341E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41E">
              <w:rPr>
                <w:rFonts w:ascii="Times New Roman" w:hAnsi="Times New Roman"/>
                <w:sz w:val="24"/>
                <w:szCs w:val="24"/>
                <w:lang w:val="en-US"/>
              </w:rPr>
              <w:t>11.2 ± 0.2</w:t>
            </w:r>
            <w:r w:rsidRPr="00F8341E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41E">
              <w:rPr>
                <w:rFonts w:ascii="Times New Roman" w:hAnsi="Times New Roman"/>
                <w:sz w:val="24"/>
                <w:szCs w:val="24"/>
                <w:lang w:val="en-US"/>
              </w:rPr>
              <w:t>18.2 ± 0.5</w:t>
            </w:r>
            <w:r w:rsidRPr="00F8341E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41E">
              <w:rPr>
                <w:rFonts w:ascii="Times New Roman" w:hAnsi="Times New Roman"/>
                <w:sz w:val="24"/>
                <w:szCs w:val="24"/>
                <w:lang w:val="en-US"/>
              </w:rPr>
              <w:t>10.9 ± 0.2</w:t>
            </w:r>
            <w:r w:rsidRPr="00F8341E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41E">
              <w:rPr>
                <w:rFonts w:ascii="Times New Roman" w:hAnsi="Times New Roman"/>
                <w:sz w:val="24"/>
                <w:szCs w:val="24"/>
                <w:lang w:val="en-US"/>
              </w:rPr>
              <w:t>&lt; 17.9 ± 0.1</w:t>
            </w:r>
          </w:p>
        </w:tc>
      </w:tr>
      <w:tr w:rsidR="00403071" w:rsidRPr="00403071" w:rsidTr="00E90B25">
        <w:trPr>
          <w:trHeight w:val="300"/>
          <w:jc w:val="center"/>
        </w:trPr>
        <w:tc>
          <w:tcPr>
            <w:tcW w:w="106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403071" w:rsidRPr="00F8341E" w:rsidRDefault="00403071" w:rsidP="00E9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4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Concentration tested: </w:t>
            </w:r>
            <w:r w:rsidRPr="00F8341E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F8341E">
              <w:rPr>
                <w:rFonts w:ascii="Times New Roman" w:hAnsi="Times New Roman"/>
                <w:sz w:val="24"/>
                <w:szCs w:val="24"/>
                <w:lang w:val="en-US"/>
              </w:rPr>
              <w:t>1 mg disc</w:t>
            </w:r>
            <w:r w:rsidRPr="00F8341E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-1</w:t>
            </w:r>
            <w:r w:rsidRPr="00F834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F8341E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F8341E">
              <w:rPr>
                <w:rFonts w:ascii="Times New Roman" w:hAnsi="Times New Roman"/>
                <w:sz w:val="24"/>
                <w:szCs w:val="24"/>
                <w:lang w:val="en-US"/>
              </w:rPr>
              <w:t>250 µg ml</w:t>
            </w:r>
            <w:r w:rsidRPr="00F8341E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-1</w:t>
            </w:r>
            <w:r w:rsidRPr="00F834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per plate. RS: reconstituted sample; FA: fatty acid; FAE: fatty acid esters; MC: main compounds; IND: single compounds (commercial standards). (*) The means that are followed by the same letter do not differ significantly at p &lt; 0.05 (Conover - Inman test).</w:t>
            </w:r>
          </w:p>
        </w:tc>
      </w:tr>
    </w:tbl>
    <w:p w:rsidR="00403071" w:rsidRPr="00AB7943" w:rsidRDefault="00403071" w:rsidP="004030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0672B" w:rsidRPr="00403071" w:rsidRDefault="0050672B">
      <w:pPr>
        <w:rPr>
          <w:lang w:val="en-US"/>
        </w:rPr>
      </w:pPr>
      <w:bookmarkStart w:id="0" w:name="_GoBack"/>
      <w:bookmarkEnd w:id="0"/>
    </w:p>
    <w:sectPr w:rsidR="0050672B" w:rsidRPr="00403071" w:rsidSect="001D163B">
      <w:pgSz w:w="12240" w:h="15840"/>
      <w:pgMar w:top="1418" w:right="1701" w:bottom="1418" w:left="1701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733"/>
    <w:rsid w:val="00403071"/>
    <w:rsid w:val="0050672B"/>
    <w:rsid w:val="0057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071"/>
    <w:rPr>
      <w:rFonts w:ascii="Calibri" w:eastAsia="Times New Roman" w:hAnsi="Calibri" w:cs="Times New Roman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  <w:uiPriority w:val="99"/>
    <w:semiHidden/>
    <w:unhideWhenUsed/>
    <w:rsid w:val="004030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071"/>
    <w:rPr>
      <w:rFonts w:ascii="Calibri" w:eastAsia="Times New Roman" w:hAnsi="Calibri" w:cs="Times New Roman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  <w:uiPriority w:val="99"/>
    <w:semiHidden/>
    <w:unhideWhenUsed/>
    <w:rsid w:val="00403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805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2013-08-14T23:36:00Z</dcterms:created>
  <dcterms:modified xsi:type="dcterms:W3CDTF">2013-08-14T23:36:00Z</dcterms:modified>
</cp:coreProperties>
</file>